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center"/>
        <w:rPr>
          <w:b w:val="1"/>
        </w:rPr>
      </w:pPr>
      <w:bookmarkStart w:colFirst="0" w:colLast="0" w:name="_61q3z2j6kde8" w:id="0"/>
      <w:bookmarkEnd w:id="0"/>
      <w:r w:rsidDel="00000000" w:rsidR="00000000" w:rsidRPr="00000000">
        <w:rPr>
          <w:b w:val="1"/>
          <w:rtl w:val="1"/>
        </w:rPr>
        <w:t xml:space="preserve">عقد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الزواج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العرفي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color w:val="2c2f34"/>
          <w:sz w:val="29"/>
          <w:szCs w:val="29"/>
          <w:rtl w:val="1"/>
        </w:rPr>
        <w:t xml:space="preserve">وذلك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في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يوم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…………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الذي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يوافق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…… / …… / 14..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color w:val="2c2f34"/>
          <w:sz w:val="29"/>
          <w:szCs w:val="29"/>
          <w:rtl w:val="1"/>
        </w:rPr>
        <w:t xml:space="preserve">وقد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كتب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هذا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عقد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زواج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شرعي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بناء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على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كتاب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الله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وسنة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رسول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الله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بين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كل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1-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الزوج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جنسيته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/    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الديانة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الإسلامية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تاريخ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الميلاد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/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محل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الميلاد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…..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المهنة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:........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المقيم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في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…..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ويحمل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إثبات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رقم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الهوية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…….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اسم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والدة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الزوج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……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عنوان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منزل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الزوجية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. …… (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الطرف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الأول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–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الزوج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)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2-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الزوجة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:-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البكر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الرشيد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/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الذيب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وجنسيتها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. .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مسلمة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بالدين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/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تاريخ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الميلاد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/ /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محل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الميلاد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المهنة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 . .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مقيمة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.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وتحمل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رقم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تعريف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…….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اسم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والدة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الزوجة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. (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الطرف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الثاني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–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الزوجة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)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color w:val="2c2f34"/>
          <w:sz w:val="29"/>
          <w:szCs w:val="29"/>
          <w:rtl w:val="1"/>
        </w:rPr>
        <w:t xml:space="preserve">وبعد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أن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أدرك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الطرفان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بالكامل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أهليتهما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القانونية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والقانونية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لإبرام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العقد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،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اتفقا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على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يلي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color w:val="2c2f34"/>
          <w:sz w:val="29"/>
          <w:szCs w:val="29"/>
          <w:rtl w:val="1"/>
        </w:rPr>
        <w:t xml:space="preserve">أول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ً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تعلن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الطرف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الثاني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(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الزوجة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)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بعد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الإيجاب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والقبول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الصريحين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رغبتها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وقبلت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نكاح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الطرف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الأول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كزواج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شرعي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لها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في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كتاب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الله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وسنة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رسوله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.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صلى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الله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عليه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وسلم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،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وفق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أحكام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الشريعة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الإسلامية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،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بالقول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للطرف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الأول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في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مجلس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العقد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وأمام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الشهود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الحاضرين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 (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زوجتك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هي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نفسي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في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كتاب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الله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والسنة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النبوية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رسول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الله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والمهر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المسمى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بيننا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).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color w:val="2c2f34"/>
          <w:sz w:val="29"/>
          <w:szCs w:val="29"/>
          <w:rtl w:val="1"/>
        </w:rPr>
        <w:t xml:space="preserve">ثاني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ً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كما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يقر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الطرف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الأول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(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الزوج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)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بعد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الإيجاب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والقبول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الصريحين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أنه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قبل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الزواج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الطرف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الثاني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(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الزوجة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)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زواج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ً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شرعي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ً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في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كتاب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الله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وسنة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رسول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الله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،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صلى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الله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عليه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وسلم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،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ووفق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ً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لأحكام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الشريعة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الإسلامية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،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أنه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قال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للطرف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الثاني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في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مجلس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العقد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وقبل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الشهود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الحاضرين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(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وأنا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قبل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زواجك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بكتاب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الله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والله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سنة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رسول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الله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والصداق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المسمى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بيننا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).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color w:val="2c2f34"/>
          <w:sz w:val="29"/>
          <w:szCs w:val="29"/>
          <w:rtl w:val="1"/>
        </w:rPr>
        <w:t xml:space="preserve">ثالث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ً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يقر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طرفا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العقد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(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الزوج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والزوجة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)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بخلوهما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كافة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المحظورات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القانونية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والقانونية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التي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يحظر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الزواج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بينهما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،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واعتبار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هذا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العقد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عقد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زواج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دائم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تترتب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عليه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جميع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آثاره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القانونية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والقانونية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،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وأنه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ليس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لغرض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المتعة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المؤقتة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أو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لأسباب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أخرى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مبطلة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للزواج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،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حيث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يقر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الطرفان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بخلوهما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جميع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الأمراض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المعدية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الخطيرة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مثل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الجذام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والجذام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،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الإيدز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والتهاب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الكبد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color w:val="2c2f34"/>
          <w:sz w:val="29"/>
          <w:szCs w:val="29"/>
          <w:rtl w:val="1"/>
        </w:rPr>
        <w:t xml:space="preserve">رابع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ً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 –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يقر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الطرف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الأول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(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الزوج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)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بأنه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يعترف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بنسل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الحياة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الزوجية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الناتجة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عنه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ويعترف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له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بجميع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الحقوق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الشرعية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والقانونية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المقررة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للأولاد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النسب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والنفقة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والميراث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وسائر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الحقوق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الأخرى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color w:val="2c2f34"/>
          <w:sz w:val="29"/>
          <w:szCs w:val="29"/>
          <w:rtl w:val="1"/>
        </w:rPr>
        <w:t xml:space="preserve">خامس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ً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أولاد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يتحملون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الحياة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الزوجية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ينسبون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إلى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الطرف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الأول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،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وفي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حالة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الخلاف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لا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قدر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الله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يلزمه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الإنفاق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عليهم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بما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يلزم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النفقة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الشرعية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والقانونية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color w:val="2c2f34"/>
          <w:sz w:val="29"/>
          <w:szCs w:val="29"/>
          <w:rtl w:val="1"/>
        </w:rPr>
        <w:t xml:space="preserve">سادس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ً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يلتزم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الطرف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الأول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بالوفاء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بجميع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الالتزامات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التي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يلتزم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بها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الزوج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قانون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ً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وقانون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ً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،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بما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في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ذلك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النفقة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والمأكل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والملبس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والمسكن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للزوجة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(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الطرف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الثاني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)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وأولادها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منها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وفق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ً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لمكانه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والموقف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الاجتماعي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للطرف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الأول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color w:val="2c2f34"/>
          <w:sz w:val="29"/>
          <w:szCs w:val="29"/>
          <w:rtl w:val="1"/>
        </w:rPr>
        <w:t xml:space="preserve">سابعا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للطرف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الأول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(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الزوج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)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جميع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الحقوق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الزوجية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قانونا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وقانونيا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ثابتة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أمام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الطرف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الثاني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(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الزوجة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).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color w:val="2c2f34"/>
          <w:sz w:val="29"/>
          <w:szCs w:val="29"/>
          <w:rtl w:val="1"/>
        </w:rPr>
        <w:t xml:space="preserve">ثامن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ً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اتفق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الطرفان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على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أن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المهر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المسمى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بينهما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مبلغ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.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جنيه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يحتفظ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بها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الطرف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الثاني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(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الزوجة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)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في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مجلس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العقد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وأمام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الشهود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الحاضرين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ومبلغ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مستحق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عليه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. . .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للجنيه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الحق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في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المطالبة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عندما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يحين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الوضع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قانون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ً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color w:val="2c2f34"/>
          <w:sz w:val="29"/>
          <w:szCs w:val="29"/>
          <w:rtl w:val="1"/>
        </w:rPr>
        <w:t xml:space="preserve">تاسع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ً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للطرفين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أن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يبتا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بإرادتهما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الجماعية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في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الطلاق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والانفصال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وفق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اتفاق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أبرم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بينهما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في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حينه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بشرط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أن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يطلق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الطرف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الأول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بإرادته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دون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اتفاق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بينه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وبينه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.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الطرف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الثاني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ملزم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بدفع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مبلغ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10.000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ريال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فقط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عشرة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آلاف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ريال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سعودي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كمتعة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وخير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وإكراه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لمخاطرها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الضرر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الناتج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عن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ذلك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الفعل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الواحد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color w:val="2c2f34"/>
          <w:sz w:val="29"/>
          <w:szCs w:val="29"/>
          <w:rtl w:val="1"/>
        </w:rPr>
        <w:t xml:space="preserve">عاشر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ً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هذا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العقد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من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نسختين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،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ولكل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طرف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نسخة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للتصرف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وفق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ً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لذلك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عند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الضرورة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،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وقد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أذننا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لمن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يشهد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على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هذا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العقد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color w:val="2c2f34"/>
          <w:sz w:val="29"/>
          <w:szCs w:val="29"/>
          <w:rtl w:val="1"/>
        </w:rPr>
        <w:t xml:space="preserve">الله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خير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الشاهدين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color w:val="2c2f34"/>
          <w:sz w:val="29"/>
          <w:szCs w:val="29"/>
          <w:rtl w:val="1"/>
        </w:rPr>
        <w:t xml:space="preserve">الزوج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color w:val="2c2f34"/>
          <w:sz w:val="29"/>
          <w:szCs w:val="29"/>
          <w:rtl w:val="1"/>
        </w:rPr>
        <w:t xml:space="preserve">الزوجة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color w:val="2c2f34"/>
          <w:sz w:val="29"/>
          <w:szCs w:val="29"/>
          <w:rtl w:val="1"/>
        </w:rPr>
        <w:t xml:space="preserve">رقم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الهوية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color w:val="2c2f34"/>
          <w:sz w:val="29"/>
          <w:szCs w:val="29"/>
          <w:rtl w:val="1"/>
        </w:rPr>
        <w:t xml:space="preserve">رقم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الهوية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color w:val="2c2f34"/>
          <w:sz w:val="29"/>
          <w:szCs w:val="29"/>
          <w:rtl w:val="1"/>
        </w:rPr>
        <w:t xml:space="preserve">التوقيع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color w:val="2c2f34"/>
          <w:sz w:val="29"/>
          <w:szCs w:val="29"/>
          <w:rtl w:val="1"/>
        </w:rPr>
        <w:t xml:space="preserve">التوقيع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color w:val="2c2f34"/>
          <w:sz w:val="29"/>
          <w:szCs w:val="29"/>
          <w:rtl w:val="1"/>
        </w:rPr>
        <w:t xml:space="preserve">الشاهد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الأول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color w:val="2c2f34"/>
          <w:sz w:val="29"/>
          <w:szCs w:val="29"/>
          <w:rtl w:val="1"/>
        </w:rPr>
        <w:t xml:space="preserve">الشاهد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 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الثاني</w:t>
      </w:r>
      <w:r w:rsidDel="00000000" w:rsidR="00000000" w:rsidRPr="00000000">
        <w:rPr>
          <w:color w:val="2c2f34"/>
          <w:sz w:val="29"/>
          <w:szCs w:val="29"/>
          <w:rtl w:val="1"/>
        </w:rPr>
        <w:t xml:space="preserve">: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380" w:line="408" w:lineRule="auto"/>
        <w:jc w:val="both"/>
        <w:rPr>
          <w:color w:val="2c2f34"/>
          <w:sz w:val="29"/>
          <w:szCs w:val="29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